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327" w:rsidRDefault="00A97327" w:rsidP="00A97327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A97327" w:rsidRPr="00AA3366" w:rsidRDefault="00A97327" w:rsidP="00A973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ИНФОРМАЦИЯ </w:t>
      </w:r>
      <w:r w:rsidRPr="00AA3366">
        <w:rPr>
          <w:rFonts w:ascii="Times New Roman" w:hAnsi="Times New Roman" w:cs="Times New Roman"/>
        </w:rPr>
        <w:t>ОБ ИТОГАХ ПРЕДЪЯВЛЕНИЯ АКЦИОНЕРАМИ</w:t>
      </w:r>
    </w:p>
    <w:p w:rsidR="00A97327" w:rsidRDefault="00A97327" w:rsidP="00A97327">
      <w:pPr>
        <w:jc w:val="center"/>
        <w:rPr>
          <w:rFonts w:ascii="Times New Roman" w:hAnsi="Times New Roman" w:cs="Times New Roman"/>
        </w:rPr>
      </w:pPr>
      <w:r w:rsidRPr="00AA3366">
        <w:rPr>
          <w:rFonts w:ascii="Times New Roman" w:hAnsi="Times New Roman" w:cs="Times New Roman"/>
        </w:rPr>
        <w:t>ЗАЯВЛЕНИЙ О ПРОДАЖЕ ПРИНАДЛЕЖАЩИХ ИМ АКЦИЙ АО «ГАЛАНТЕРЕЯ-ТКАНИ»</w:t>
      </w:r>
    </w:p>
    <w:p w:rsidR="00A97327" w:rsidRDefault="00A97327" w:rsidP="00A97327">
      <w:pPr>
        <w:jc w:val="center"/>
        <w:rPr>
          <w:rFonts w:ascii="Times New Roman" w:hAnsi="Times New Roman" w:cs="Times New Roman"/>
        </w:rPr>
      </w:pPr>
    </w:p>
    <w:p w:rsidR="00A97327" w:rsidRPr="00AA3366" w:rsidRDefault="00A97327" w:rsidP="00A9732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AA3366">
        <w:rPr>
          <w:rFonts w:ascii="Times New Roman" w:hAnsi="Times New Roman" w:cs="Times New Roman"/>
          <w:sz w:val="20"/>
          <w:szCs w:val="20"/>
        </w:rPr>
        <w:t>оэффициент пропорционального приобретения не применялся, поскольку общее количество акций, в отношении которых поступили Заявления, не превысило количество акций, которое могло быть приобретено Обществом. Акции приобретаются Обществом в количестве, указанном в Заявлениях</w:t>
      </w:r>
    </w:p>
    <w:p w:rsidR="00CD0D83" w:rsidRDefault="00CD0D83"/>
    <w:sectPr w:rsidR="00CD0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327"/>
    <w:rsid w:val="005C4B76"/>
    <w:rsid w:val="00A97327"/>
    <w:rsid w:val="00CD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08BFE-BC7D-4BB8-88CE-865FA4DB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Почикаенко Ольга Владимировна</dc:creator>
  <cp:keywords/>
  <dc:description/>
  <cp:lastModifiedBy>Устинова Оксана Сергеевна</cp:lastModifiedBy>
  <cp:revision>2</cp:revision>
  <cp:lastPrinted>2019-10-31T12:45:00Z</cp:lastPrinted>
  <dcterms:created xsi:type="dcterms:W3CDTF">2019-10-31T12:45:00Z</dcterms:created>
  <dcterms:modified xsi:type="dcterms:W3CDTF">2019-10-31T12:45:00Z</dcterms:modified>
</cp:coreProperties>
</file>